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Физика 1 курс.</w:t>
      </w: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Добрый день! Уважаемые студенты, предлагаю вашему вниманию теоретический материал по теме 3.1«Электрическое поле»,</w:t>
      </w: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уроков.</w:t>
      </w: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6A" w:rsidRDefault="00B71C6A" w:rsidP="00B71C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C6A" w:rsidRDefault="00B71C6A" w:rsidP="00B71C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Конденсаторы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C6A" w:rsidRDefault="00B71C6A" w:rsidP="00B71C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понятием </w:t>
      </w:r>
      <w:r>
        <w:rPr>
          <w:rFonts w:ascii="Times New Roman" w:hAnsi="Times New Roman" w:cs="Times New Roman"/>
          <w:sz w:val="24"/>
          <w:szCs w:val="24"/>
        </w:rPr>
        <w:t>конденсатор и электроемкость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применение конденсаторов, вывести формулы электроемкости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C6A" w:rsidRDefault="00B71C6A" w:rsidP="00B71C6A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B71C6A" w:rsidRDefault="00B71C6A" w:rsidP="00B71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Повторить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теоретический материал по темам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«Электрическое поле» и «Потенциал. Разность потенциалов» из курса физики.</w:t>
      </w:r>
    </w:p>
    <w:p w:rsidR="00B71C6A" w:rsidRDefault="00B71C6A" w:rsidP="00B71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Познакомиться со свойствами </w:t>
      </w:r>
      <w:r w:rsidR="00F417BC">
        <w:rPr>
          <w:rFonts w:ascii="Times New Roman" w:hAnsi="Times New Roman" w:cs="Times New Roman"/>
          <w:b/>
          <w:bCs/>
          <w:sz w:val="24"/>
          <w:szCs w:val="24"/>
        </w:rPr>
        <w:t>и применением конденсаторов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C6A" w:rsidRDefault="00F417BC" w:rsidP="00B71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Получ</w:t>
      </w:r>
      <w:r w:rsidR="00B71C6A">
        <w:rPr>
          <w:rFonts w:ascii="Times New Roman" w:hAnsi="Times New Roman" w:cs="Times New Roman"/>
          <w:b/>
          <w:bCs/>
          <w:sz w:val="24"/>
          <w:szCs w:val="24"/>
        </w:rPr>
        <w:t xml:space="preserve">ить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формулы электроемкости</w:t>
      </w:r>
      <w:r w:rsidR="00B71C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C6A" w:rsidRDefault="00B71C6A" w:rsidP="00B71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6A" w:rsidRDefault="00B71C6A" w:rsidP="00B71C6A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B71C6A" w:rsidRDefault="00B71C6A" w:rsidP="00B71C6A">
      <w:pPr>
        <w:pStyle w:val="a5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B71C6A" w:rsidRDefault="00B71C6A" w:rsidP="00B71C6A">
      <w:pPr>
        <w:pStyle w:val="a5"/>
        <w:spacing w:after="0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B71C6A" w:rsidRDefault="00B71C6A" w:rsidP="00B71C6A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Теоретический материал. </w:t>
      </w:r>
    </w:p>
    <w:p w:rsidR="003D6BD3" w:rsidRPr="00C34401" w:rsidRDefault="003D6BD3" w:rsidP="00C34401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proofErr w:type="spellStart"/>
      <w:r w:rsidRPr="00C34401">
        <w:rPr>
          <w:b/>
          <w:bCs/>
          <w:color w:val="202122"/>
        </w:rPr>
        <w:t>Конденса́тор</w:t>
      </w:r>
      <w:proofErr w:type="spellEnd"/>
      <w:r w:rsidRPr="00C34401">
        <w:rPr>
          <w:color w:val="202122"/>
        </w:rPr>
        <w:t> (от </w:t>
      </w:r>
      <w:hyperlink r:id="rId5" w:tooltip="Латинский язык" w:history="1">
        <w:r w:rsidRPr="00C34401">
          <w:rPr>
            <w:rStyle w:val="a3"/>
            <w:color w:val="0B0080"/>
          </w:rPr>
          <w:t>лат.</w:t>
        </w:r>
      </w:hyperlink>
      <w:r w:rsidRPr="00C34401">
        <w:rPr>
          <w:color w:val="202122"/>
        </w:rPr>
        <w:t> </w:t>
      </w:r>
      <w:r w:rsidRPr="00C34401">
        <w:rPr>
          <w:i/>
          <w:iCs/>
          <w:color w:val="202122"/>
          <w:lang w:val="la-Latn"/>
        </w:rPr>
        <w:t>condensare</w:t>
      </w:r>
      <w:r w:rsidRPr="00C34401">
        <w:rPr>
          <w:color w:val="202122"/>
        </w:rPr>
        <w:t> — «уплотнять», «сгущать» или от </w:t>
      </w:r>
      <w:hyperlink r:id="rId6" w:tooltip="Латинский язык" w:history="1">
        <w:r w:rsidRPr="00C34401">
          <w:rPr>
            <w:rStyle w:val="a3"/>
            <w:color w:val="0B0080"/>
          </w:rPr>
          <w:t>лат.</w:t>
        </w:r>
      </w:hyperlink>
      <w:r w:rsidRPr="00C34401">
        <w:rPr>
          <w:color w:val="202122"/>
        </w:rPr>
        <w:t> </w:t>
      </w:r>
      <w:r w:rsidRPr="00C34401">
        <w:rPr>
          <w:i/>
          <w:iCs/>
          <w:color w:val="202122"/>
          <w:lang w:val="la-Latn"/>
        </w:rPr>
        <w:t>condensatio</w:t>
      </w:r>
      <w:r w:rsidRPr="00C34401">
        <w:rPr>
          <w:color w:val="202122"/>
        </w:rPr>
        <w:t> — «накопление») — устройство для накопления </w:t>
      </w:r>
      <w:hyperlink r:id="rId7" w:tooltip="Электрический заряд" w:history="1">
        <w:r w:rsidRPr="00C34401">
          <w:rPr>
            <w:rStyle w:val="a3"/>
            <w:color w:val="0B0080"/>
          </w:rPr>
          <w:t>заряда</w:t>
        </w:r>
      </w:hyperlink>
      <w:r w:rsidRPr="00C34401">
        <w:rPr>
          <w:color w:val="202122"/>
        </w:rPr>
        <w:t> и энергии электрического поля.</w:t>
      </w: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8" w:tooltip="1745 год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1745 году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 </w:t>
      </w:r>
      <w:hyperlink r:id="rId9" w:tooltip="Лейден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Лейдене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немецкий каноник </w:t>
      </w:r>
      <w:proofErr w:type="spellStart"/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"https://ru.wikipedia.org/wiki/%D0%AD%D0%B2%D0%B0%D0%BB%D1%8C%D0%B4_%D0%AE%D1%80%D0%B3%D0%B5%D0%BD_%D1%84%D0%BE%D0%BD_%D0%9A%D0%BB%D0%B5%D0%B9%D1%81%D1%82" \o "Эвальд Юрген фон Клейст" </w:instrText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C34401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Эвальд</w:t>
      </w:r>
      <w:proofErr w:type="spellEnd"/>
      <w:r w:rsidRPr="00C34401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Юрген фон Клейст</w:t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независимо от него голландский физик </w:t>
      </w:r>
      <w:hyperlink r:id="rId10" w:tooltip="Мушенбрук, Питер ван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Питер </w:t>
        </w:r>
        <w:proofErr w:type="spellStart"/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ван</w:t>
        </w:r>
        <w:proofErr w:type="spellEnd"/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Мушенбрук</w:t>
        </w:r>
        <w:proofErr w:type="spellEnd"/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изобрели конструкцию-прототип электрического конденсатора — «</w:t>
      </w:r>
      <w:hyperlink r:id="rId11" w:tooltip="Лейденская банка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лейденскую банку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</w:t>
      </w:r>
      <w:r w:rsidRPr="00C34401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  <w:t>]</w:t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Первые конденсаторы, состоящие из двух проводников, разделенных </w:t>
      </w:r>
      <w:hyperlink r:id="rId12" w:tooltip="Диэлектрик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диэлектриком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упоминаемые обычно как конденсатор </w:t>
      </w:r>
      <w:proofErr w:type="spellStart"/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"https://ru.wikipedia.org/wiki/%D0%AD%D0%BF%D0%B8%D0%BD%D1%83%D1%81,_%D0%A4%D1%80%D0%B0%D0%BD%D1%86_%D0%A3%D0%BB%D1%8C%D1%80%D0%B8%D1%85_%D0%A2%D0%B5%D0%BE%D0%B4%D0%BE%D1%80" \o "Эпинус, Франц Ульрих Теодор" </w:instrText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C34401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Эпинуса</w:t>
      </w:r>
      <w:proofErr w:type="spellEnd"/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или электрический лист, были созданы ещё раньше.</w:t>
      </w:r>
    </w:p>
    <w:p w:rsidR="003D6BD3" w:rsidRPr="00A538EE" w:rsidRDefault="003D6BD3" w:rsidP="00C3440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Конструкция конденсатора</w:t>
      </w: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Конденсатор является пассивным электронным компонентом</w:t>
      </w:r>
      <w:hyperlink r:id="rId13" w:anchor="cite_note-_eb7cf184921648b7-4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простейшем варианте конструкция состоит из двух электродов в форме пластин (называемых </w:t>
      </w:r>
      <w:r w:rsidRPr="00C34401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обкладками</w:t>
      </w: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), разделённых </w:t>
      </w:r>
      <w:hyperlink r:id="rId14" w:tooltip="Диэлектрик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диэлектриком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толщина которого мала по сравнению с размерами обкладок. Практически применяемые конденсаторы имеют много слоёв диэлектрика и многослойные электроды, или ленты чередующихся диэлектрика и электродов, свёрнутые в цилиндр или параллелепипед со скруглёнными четырьмя рёбрами (из-за намотки).</w:t>
      </w:r>
    </w:p>
    <w:p w:rsidR="003D6BD3" w:rsidRPr="00A538EE" w:rsidRDefault="003D6BD3" w:rsidP="00C3440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Свойства конденсатора</w:t>
      </w:r>
    </w:p>
    <w:p w:rsidR="003D6BD3" w:rsidRPr="00C34401" w:rsidRDefault="003D6BD3" w:rsidP="00C3440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Конденсатор в цепи </w:t>
      </w:r>
      <w:hyperlink r:id="rId15" w:tooltip="Постоянный ток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постоянного тока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может проводить ток в момент включения его в цепь (происходит зарядка или перезарядка конденсатора), по окончании </w:t>
      </w:r>
      <w:hyperlink r:id="rId16" w:tooltip="Переходные процессы в электрических цепях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переходного процесса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ток через конденсатор не течёт, так как его обкладки разделены диэлектриком. В цепи же </w:t>
      </w:r>
      <w:hyperlink r:id="rId17" w:tooltip="Переменный ток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переменного тока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он проводит колебания переменного тока посредством циклической перезарядки конденсатора, замыкаясь так называемым </w:t>
      </w:r>
      <w:hyperlink r:id="rId18" w:tooltip="Ток смещения (электродинамика)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током смещения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3D6BD3" w:rsidRPr="00C34401" w:rsidRDefault="003D6BD3" w:rsidP="00C3440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34401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5376F512" wp14:editId="15A49480">
            <wp:extent cx="2854325" cy="659765"/>
            <wp:effectExtent l="0" t="0" r="3175" b="6985"/>
            <wp:docPr id="53" name="Рисунок 53" descr="https://upload.wikimedia.org/wikipedia/commons/thumb/c/c1/CapacitorHydraulicAnalogyAnimation.gif/300px-CapacitorHydraulicAnalogyAnimation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1/CapacitorHydraulicAnalogyAnimation.gif/300px-CapacitorHydraulicAnalogyAnimation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B3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Конденсатор может накапливать </w:t>
      </w:r>
      <w:hyperlink r:id="rId21" w:tooltip="Электрическая энергия" w:history="1">
        <w:r w:rsidRPr="00C34401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электрическую энергию</w:t>
        </w:r>
      </w:hyperlink>
      <w:r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</w:p>
    <w:p w:rsidR="004958C7" w:rsidRPr="004958C7" w:rsidRDefault="004958C7" w:rsidP="004958C7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4958C7">
        <w:rPr>
          <w:b/>
          <w:color w:val="202122"/>
        </w:rPr>
        <w:t>Электроемкость-</w:t>
      </w:r>
      <w:r w:rsidRPr="004958C7">
        <w:rPr>
          <w:color w:val="202122"/>
        </w:rPr>
        <w:t>характеристика </w:t>
      </w:r>
      <w:hyperlink r:id="rId22" w:tooltip="Проводник (электричество)" w:history="1">
        <w:r w:rsidRPr="004958C7">
          <w:rPr>
            <w:color w:val="0B0080"/>
            <w:u w:val="single"/>
          </w:rPr>
          <w:t>проводника</w:t>
        </w:r>
      </w:hyperlink>
      <w:r w:rsidRPr="004958C7">
        <w:rPr>
          <w:color w:val="202122"/>
        </w:rPr>
        <w:t>, мера его способности накапливать </w:t>
      </w:r>
      <w:hyperlink r:id="rId23" w:tooltip="Электрический заряд" w:history="1">
        <w:r w:rsidRPr="004958C7">
          <w:rPr>
            <w:color w:val="0B0080"/>
            <w:u w:val="single"/>
          </w:rPr>
          <w:t>электрический заряд</w:t>
        </w:r>
      </w:hyperlink>
      <w:r w:rsidRPr="004958C7">
        <w:rPr>
          <w:color w:val="202122"/>
        </w:rPr>
        <w:t xml:space="preserve">. </w:t>
      </w:r>
      <w:r>
        <w:rPr>
          <w:color w:val="202122"/>
        </w:rPr>
        <w:t>Она</w:t>
      </w:r>
      <w:r w:rsidRPr="004958C7">
        <w:rPr>
          <w:color w:val="202122"/>
        </w:rPr>
        <w:t xml:space="preserve"> определяется как отношение величины электрического заряда к </w:t>
      </w:r>
      <w:hyperlink r:id="rId24" w:tooltip="Электрическое напряжение" w:history="1">
        <w:r w:rsidRPr="004958C7">
          <w:rPr>
            <w:color w:val="0B0080"/>
            <w:u w:val="single"/>
          </w:rPr>
          <w:t>разности потенциалов</w:t>
        </w:r>
      </w:hyperlink>
      <w:r w:rsidRPr="004958C7">
        <w:rPr>
          <w:color w:val="202122"/>
        </w:rPr>
        <w:t> между этими проводниками.</w:t>
      </w:r>
    </w:p>
    <w:p w:rsidR="00A538EE" w:rsidRPr="004958C7" w:rsidRDefault="004958C7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4958C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25" w:tooltip="СИ" w:history="1">
        <w:r w:rsidRPr="004958C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Международной системе единиц (СИ)</w:t>
        </w:r>
      </w:hyperlink>
      <w:r w:rsidRPr="004958C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ёмкость измеряется в </w:t>
      </w:r>
      <w:hyperlink r:id="rId26" w:tooltip="Фарад" w:history="1">
        <w:r w:rsidRPr="004958C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фарадах</w:t>
        </w:r>
      </w:hyperlink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62EAA" w:rsidRPr="00A538EE" w:rsidRDefault="00162EAA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429000"/>
            <wp:effectExtent l="0" t="0" r="3810" b="0"/>
            <wp:docPr id="3" name="Рисунок 3" descr="https://cf.ppt-online.org/files/slide/i/Ih8cOUW5Lk6qCwQFxgtezbVaGK29ElHsdSrTjM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i/Ih8cOUW5Lk6qCwQFxgtezbVaGK29ElHsdSrTjM/slide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9" b="9869"/>
                    <a:stretch/>
                  </pic:blipFill>
                  <pic:spPr bwMode="auto">
                    <a:xfrm>
                      <a:off x="0" y="0"/>
                      <a:ext cx="5940425" cy="34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8C7" w:rsidRPr="004958C7">
        <w:t xml:space="preserve"> </w:t>
      </w:r>
      <w:r w:rsidR="004958C7">
        <w:rPr>
          <w:noProof/>
          <w:lang w:eastAsia="ru-RU"/>
        </w:rPr>
        <w:drawing>
          <wp:inline distT="0" distB="0" distL="0" distR="0">
            <wp:extent cx="5939790" cy="3733800"/>
            <wp:effectExtent l="0" t="0" r="3810" b="0"/>
            <wp:docPr id="4" name="Рисунок 4" descr="http://900igr.net/up/datas/80130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80130/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9" b="8917"/>
                    <a:stretch/>
                  </pic:blipFill>
                  <pic:spPr bwMode="auto">
                    <a:xfrm>
                      <a:off x="0" y="0"/>
                      <a:ext cx="5940425" cy="373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8C7" w:rsidRDefault="004958C7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4958C7" w:rsidRDefault="004958C7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4958C7" w:rsidRDefault="004958C7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4958C7" w:rsidRDefault="004958C7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3D6BD3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E246C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Э</w:t>
      </w:r>
      <w:r w:rsidR="00035CB3" w:rsidRPr="00CE246C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нергия заряженного конденсатора</w:t>
      </w:r>
      <w:r w:rsidR="00035CB3" w:rsidRPr="00C3440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6344A7" w:rsidRDefault="006344A7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213" cy="3816985"/>
            <wp:effectExtent l="0" t="0" r="3810" b="0"/>
            <wp:docPr id="5" name="Рисунок 5" descr="https://fs00.infourok.ru/images/doc/186/21324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0.infourok.ru/images/doc/186/213247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5"/>
                    <a:stretch/>
                  </pic:blipFill>
                  <pic:spPr bwMode="auto">
                    <a:xfrm>
                      <a:off x="0" y="0"/>
                      <a:ext cx="5940425" cy="381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C1C" w:rsidRDefault="000A6C1C" w:rsidP="000A6C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0A6C1C" w:rsidRDefault="000A6C1C" w:rsidP="000A6C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Составьте таблицу </w:t>
      </w:r>
      <w:r w:rsidR="006416D3">
        <w:rPr>
          <w:rFonts w:ascii="Times New Roman" w:hAnsi="Times New Roman" w:cs="Times New Roman"/>
          <w:b/>
          <w:i/>
          <w:sz w:val="24"/>
          <w:szCs w:val="24"/>
        </w:rPr>
        <w:t>конденсаторов</w:t>
      </w:r>
      <w:r>
        <w:rPr>
          <w:rFonts w:ascii="Times New Roman" w:hAnsi="Times New Roman" w:cs="Times New Roman"/>
          <w:b/>
          <w:i/>
          <w:sz w:val="24"/>
          <w:szCs w:val="24"/>
        </w:rPr>
        <w:t>. Приведите примеры</w:t>
      </w:r>
      <w:r w:rsidR="006416D3">
        <w:rPr>
          <w:rFonts w:ascii="Times New Roman" w:hAnsi="Times New Roman" w:cs="Times New Roman"/>
          <w:b/>
          <w:i/>
          <w:sz w:val="24"/>
          <w:szCs w:val="24"/>
        </w:rPr>
        <w:t xml:space="preserve"> устройства и применения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6C1C" w:rsidRDefault="000A6C1C" w:rsidP="000A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Выясните(проверьте)-</w:t>
      </w:r>
      <w:r w:rsidR="006416D3">
        <w:rPr>
          <w:rFonts w:ascii="Times New Roman" w:hAnsi="Times New Roman" w:cs="Times New Roman"/>
          <w:sz w:val="24"/>
          <w:szCs w:val="24"/>
        </w:rPr>
        <w:t>какие проводники и диэлектрики применяются в конд</w:t>
      </w:r>
      <w:r w:rsidR="00EE0392">
        <w:rPr>
          <w:rFonts w:ascii="Times New Roman" w:hAnsi="Times New Roman" w:cs="Times New Roman"/>
          <w:sz w:val="24"/>
          <w:szCs w:val="24"/>
        </w:rPr>
        <w:t>енсаторах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A6C1C" w:rsidRDefault="000A6C1C" w:rsidP="000A6C1C">
      <w:pPr>
        <w:pStyle w:val="a4"/>
        <w:shd w:val="clear" w:color="auto" w:fill="FFFFFF"/>
        <w:rPr>
          <w:color w:val="212121"/>
        </w:rPr>
      </w:pPr>
    </w:p>
    <w:p w:rsidR="006416D3" w:rsidRDefault="006416D3" w:rsidP="00641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6416D3" w:rsidRDefault="006416D3" w:rsidP="006416D3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6416D3" w:rsidRDefault="006416D3" w:rsidP="006416D3">
      <w:pPr>
        <w:spacing w:after="200" w:line="276" w:lineRule="auto"/>
        <w:rPr>
          <w:rStyle w:val="a3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416D3" w:rsidRDefault="006416D3" w:rsidP="006416D3">
      <w:pPr>
        <w:spacing w:after="200" w:line="276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6416D3" w:rsidRDefault="006416D3" w:rsidP="006416D3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202122"/>
          <w:lang w:eastAsia="ru-RU"/>
        </w:rPr>
      </w:pPr>
    </w:p>
    <w:p w:rsidR="000A6C1C" w:rsidRPr="00C34401" w:rsidRDefault="000A6C1C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035CB3" w:rsidRPr="00C34401" w:rsidRDefault="00035CB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6BD3" w:rsidRPr="00C34401" w:rsidRDefault="003D6BD3" w:rsidP="00C344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6BD3" w:rsidRPr="00C34401" w:rsidRDefault="003D6BD3" w:rsidP="00C34401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</w:p>
    <w:sectPr w:rsidR="003D6BD3" w:rsidRPr="00C3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E9F"/>
    <w:multiLevelType w:val="multilevel"/>
    <w:tmpl w:val="9E4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78F3"/>
    <w:multiLevelType w:val="multilevel"/>
    <w:tmpl w:val="947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364DD"/>
    <w:multiLevelType w:val="multilevel"/>
    <w:tmpl w:val="712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A"/>
    <w:rsid w:val="00035CB3"/>
    <w:rsid w:val="000A6C1C"/>
    <w:rsid w:val="00162EAA"/>
    <w:rsid w:val="003D6BD3"/>
    <w:rsid w:val="004958C7"/>
    <w:rsid w:val="00600968"/>
    <w:rsid w:val="006344A7"/>
    <w:rsid w:val="006416D3"/>
    <w:rsid w:val="00A538EE"/>
    <w:rsid w:val="00B71C6A"/>
    <w:rsid w:val="00C34401"/>
    <w:rsid w:val="00CE246C"/>
    <w:rsid w:val="00E01CE8"/>
    <w:rsid w:val="00EE0392"/>
    <w:rsid w:val="00F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C5B"/>
  <w15:chartTrackingRefBased/>
  <w15:docId w15:val="{48839669-133B-4BA1-AD12-06A71125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C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45_%D0%B3%D0%BE%D0%B4" TargetMode="External"/><Relationship Id="rId13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18" Type="http://schemas.openxmlformats.org/officeDocument/2006/relationships/hyperlink" Target="https://ru.wikipedia.org/wiki/%D0%A2%D0%BE%D0%BA_%D1%81%D0%BC%D0%B5%D1%89%D0%B5%D0%BD%D0%B8%D1%8F_(%D1%8D%D0%BB%D0%B5%D0%BA%D1%82%D1%80%D0%BE%D0%B4%D0%B8%D0%BD%D0%B0%D0%BC%D0%B8%D0%BA%D0%B0)" TargetMode="External"/><Relationship Id="rId26" Type="http://schemas.openxmlformats.org/officeDocument/2006/relationships/hyperlink" Target="https://ru.wikipedia.org/wiki/%D0%A4%D0%B0%D1%80%D0%B0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7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12" Type="http://schemas.openxmlformats.org/officeDocument/2006/relationships/hyperlink" Target="https://ru.wikipedia.org/wiki/%D0%94%D0%B8%D1%8D%D0%BB%D0%B5%D0%BA%D1%82%D1%80%D0%B8%D0%BA" TargetMode="External"/><Relationship Id="rId17" Type="http://schemas.openxmlformats.org/officeDocument/2006/relationships/hyperlink" Target="https://ru.wikipedia.org/wiki/%D0%9F%D0%B5%D1%80%D0%B5%D0%BC%D0%B5%D0%BD%D0%BD%D1%8B%D0%B9_%D1%82%D0%BE%D0%BA" TargetMode="External"/><Relationship Id="rId25" Type="http://schemas.openxmlformats.org/officeDocument/2006/relationships/hyperlink" Target="https://ru.wikipedia.org/wiki/%D0%A1%D0%9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5%D1%85%D0%BE%D0%B4%D0%BD%D1%8B%D0%B5_%D0%BF%D1%80%D0%BE%D1%86%D0%B5%D1%81%D1%81%D1%8B_%D0%B2_%D1%8D%D0%BB%D0%B5%D0%BA%D1%82%D1%80%D0%B8%D1%87%D0%B5%D1%81%D0%BA%D0%B8%D1%85_%D1%86%D0%B5%D0%BF%D1%8F%D1%85" TargetMode="External"/><Relationship Id="rId20" Type="http://schemas.openxmlformats.org/officeDocument/2006/relationships/image" Target="media/image1.gif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B%D0%B5%D0%B9%D0%B4%D0%B5%D0%BD%D1%81%D0%BA%D0%B0%D1%8F_%D0%B1%D0%B0%D0%BD%D0%BA%D0%B0" TargetMode="External"/><Relationship Id="rId24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F%D0%BE%D1%81%D1%82%D0%BE%D1%8F%D0%BD%D0%BD%D1%8B%D0%B9_%D1%82%D0%BE%D0%BA" TargetMode="External"/><Relationship Id="rId23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ru.wikipedia.org/wiki/%D0%9C%D1%83%D1%88%D0%B5%D0%BD%D0%B1%D1%80%D1%83%D0%BA,_%D0%9F%D0%B8%D1%82%D0%B5%D1%80_%D0%B2%D0%B0%D0%BD" TargetMode="External"/><Relationship Id="rId19" Type="http://schemas.openxmlformats.org/officeDocument/2006/relationships/hyperlink" Target="https://commons.wikimedia.org/wiki/File:CapacitorHydraulicAnalogyAnimation.gif?uselang=ru" TargetMode="External"/><Relationship Id="rId31" Type="http://schemas.openxmlformats.org/officeDocument/2006/relationships/hyperlink" Target="mailto:radobenko.svet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9%D0%B4%D0%B5%D0%BD" TargetMode="External"/><Relationship Id="rId14" Type="http://schemas.openxmlformats.org/officeDocument/2006/relationships/hyperlink" Target="https://ru.wikipedia.org/wiki/%D0%94%D0%B8%D1%8D%D0%BB%D0%B5%D0%BA%D1%82%D1%80%D0%B8%D0%BA" TargetMode="External"/><Relationship Id="rId22" Type="http://schemas.openxmlformats.org/officeDocument/2006/relationships/hyperlink" Target="https://ru.wikipedia.org/wiki/%D0%9F%D1%80%D0%BE%D0%B2%D0%BE%D0%B4%D0%BD%D0%B8%D0%BA_(%D1%8D%D0%BB%D0%B5%D0%BA%D1%82%D1%80%D0%B8%D1%87%D0%B5%D1%81%D1%82%D0%B2%D0%BE)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2020-06-05T13:51:00Z</dcterms:created>
  <dcterms:modified xsi:type="dcterms:W3CDTF">2020-06-05T14:12:00Z</dcterms:modified>
</cp:coreProperties>
</file>